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B1CCEC" w14:textId="49DE6C0C" w:rsidR="00F24C35" w:rsidRPr="00203452" w:rsidRDefault="00A50C91" w:rsidP="00EF6252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4"/>
        </w:rPr>
      </w:pPr>
      <w:r w:rsidRPr="00203452">
        <w:rPr>
          <w:rFonts w:ascii="Times New Roman" w:hAnsi="Times New Roman" w:cs="Times New Roman"/>
          <w:b/>
          <w:i/>
          <w:sz w:val="28"/>
          <w:szCs w:val="24"/>
        </w:rPr>
        <w:t>Използването на „</w:t>
      </w:r>
      <w:proofErr w:type="spellStart"/>
      <w:r w:rsidRPr="00203452">
        <w:rPr>
          <w:rFonts w:ascii="Times New Roman" w:hAnsi="Times New Roman" w:cs="Times New Roman"/>
          <w:b/>
          <w:i/>
          <w:sz w:val="28"/>
          <w:szCs w:val="24"/>
        </w:rPr>
        <w:t>Еспума</w:t>
      </w:r>
      <w:proofErr w:type="spellEnd"/>
      <w:r w:rsidRPr="00203452">
        <w:rPr>
          <w:rFonts w:ascii="Times New Roman" w:hAnsi="Times New Roman" w:cs="Times New Roman"/>
          <w:b/>
          <w:i/>
          <w:sz w:val="28"/>
          <w:szCs w:val="24"/>
        </w:rPr>
        <w:t xml:space="preserve">“ при </w:t>
      </w:r>
      <w:proofErr w:type="spellStart"/>
      <w:r w:rsidRPr="00203452">
        <w:rPr>
          <w:rFonts w:ascii="Times New Roman" w:hAnsi="Times New Roman" w:cs="Times New Roman"/>
          <w:b/>
          <w:i/>
          <w:sz w:val="28"/>
          <w:szCs w:val="24"/>
        </w:rPr>
        <w:t>кетъринг</w:t>
      </w:r>
      <w:proofErr w:type="spellEnd"/>
      <w:r w:rsidRPr="00203452">
        <w:rPr>
          <w:rFonts w:ascii="Times New Roman" w:hAnsi="Times New Roman" w:cs="Times New Roman"/>
          <w:b/>
          <w:i/>
          <w:sz w:val="28"/>
          <w:szCs w:val="24"/>
        </w:rPr>
        <w:t xml:space="preserve"> асортименти</w:t>
      </w:r>
    </w:p>
    <w:p w14:paraId="68690DAB" w14:textId="77777777" w:rsidR="00A50C91" w:rsidRPr="00CA21EF" w:rsidRDefault="00A50C91" w:rsidP="00EF62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BFC049A" w14:textId="165EF806" w:rsidR="00A50C91" w:rsidRDefault="00CA21EF" w:rsidP="00556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A21EF">
        <w:rPr>
          <w:rFonts w:ascii="Times New Roman" w:hAnsi="Times New Roman" w:cs="Times New Roman"/>
          <w:sz w:val="24"/>
          <w:szCs w:val="24"/>
        </w:rPr>
        <w:t>Професионалното образование има за цел да излъчва добре обучени и подготвени кадри за реализация и изготвяне на различни асортименти за кетъринг мероприятия , както и за реализация на пазара на труда.</w:t>
      </w:r>
    </w:p>
    <w:p w14:paraId="72707142" w14:textId="5DB2D419" w:rsidR="00CA21EF" w:rsidRDefault="00CA21EF" w:rsidP="00556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Сектор Кетъринг има важн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о значение, както в икономически така и в социален аспект. Това е изкуство на създаване на празници и изграждане на собствен стил на общуване.</w:t>
      </w:r>
    </w:p>
    <w:p w14:paraId="40D2BE35" w14:textId="77777777" w:rsidR="00D90318" w:rsidRDefault="00CA21EF" w:rsidP="00556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Кетъринг е много повече от храна, той е изкуство. </w:t>
      </w:r>
    </w:p>
    <w:p w14:paraId="1841E3AD" w14:textId="409575BE" w:rsidR="00CA21EF" w:rsidRDefault="00CA21EF" w:rsidP="00556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Това налага използване на различни иновации в приготвянето и аранжирането на различни асортименти за кетъринг събития и различни мероприятия.</w:t>
      </w:r>
    </w:p>
    <w:p w14:paraId="3B4B8859" w14:textId="092138D9" w:rsidR="00CA21EF" w:rsidRDefault="00CA21EF" w:rsidP="00556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какви могат да бъдат тези Кетъринг асортименти?!</w:t>
      </w:r>
    </w:p>
    <w:p w14:paraId="2DCA57D8" w14:textId="1A41B345" w:rsidR="00CA21EF" w:rsidRDefault="00CA21EF" w:rsidP="00556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 са експлозия от вкусове, </w:t>
      </w:r>
      <w:r w:rsidR="004633C2">
        <w:rPr>
          <w:rFonts w:ascii="Times New Roman" w:hAnsi="Times New Roman" w:cs="Times New Roman"/>
          <w:sz w:val="24"/>
          <w:szCs w:val="24"/>
        </w:rPr>
        <w:t>цветове и красота, събрани в малки, ръчно изработени,  иновативни</w:t>
      </w:r>
      <w:r w:rsidR="00D90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90318">
        <w:rPr>
          <w:rFonts w:ascii="Times New Roman" w:hAnsi="Times New Roman" w:cs="Times New Roman"/>
          <w:sz w:val="24"/>
          <w:szCs w:val="24"/>
        </w:rPr>
        <w:t>изделия.</w:t>
      </w:r>
    </w:p>
    <w:p w14:paraId="472C83FE" w14:textId="71BE9BCC" w:rsidR="00D90318" w:rsidRDefault="00D90318" w:rsidP="00556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90318">
        <w:rPr>
          <w:rFonts w:ascii="Times New Roman" w:hAnsi="Times New Roman" w:cs="Times New Roman"/>
          <w:sz w:val="24"/>
          <w:szCs w:val="24"/>
        </w:rPr>
        <w:t xml:space="preserve">Целта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D90318">
        <w:rPr>
          <w:rFonts w:ascii="Times New Roman" w:hAnsi="Times New Roman" w:cs="Times New Roman"/>
          <w:sz w:val="24"/>
          <w:szCs w:val="24"/>
        </w:rPr>
        <w:t>м е да задоволи всичките ни сетива- зрение, слух, допир, обоняние и вкус в подходяща за това обстановка.</w:t>
      </w:r>
    </w:p>
    <w:p w14:paraId="1A4B72DE" w14:textId="11092A3A" w:rsidR="00D90318" w:rsidRDefault="00D90318" w:rsidP="00556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Кетъринг асортиментите са многообразни, както солени така и сладки.</w:t>
      </w:r>
    </w:p>
    <w:p w14:paraId="1BD8B92B" w14:textId="2DD0938A" w:rsidR="00D90318" w:rsidRDefault="00D90318" w:rsidP="00556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Бързоразвиващата се среда и изисквания на потребителите, налага влагането на нови и иновативни предложения за  приготвянето на изделията за даден повод или събитие.</w:t>
      </w:r>
    </w:p>
    <w:p w14:paraId="10EB8CB2" w14:textId="27D76925" w:rsidR="00D90318" w:rsidRDefault="00D90318" w:rsidP="00556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Използването на „</w:t>
      </w:r>
      <w:proofErr w:type="spellStart"/>
      <w:r>
        <w:rPr>
          <w:rFonts w:ascii="Times New Roman" w:hAnsi="Times New Roman" w:cs="Times New Roman"/>
          <w:sz w:val="24"/>
          <w:szCs w:val="24"/>
        </w:rPr>
        <w:t>Еспума</w:t>
      </w:r>
      <w:proofErr w:type="spellEnd"/>
      <w:r>
        <w:rPr>
          <w:rFonts w:ascii="Times New Roman" w:hAnsi="Times New Roman" w:cs="Times New Roman"/>
          <w:sz w:val="24"/>
          <w:szCs w:val="24"/>
        </w:rPr>
        <w:t>“ за приготвянето на сладки и солени асортименти, както и коктейли е наложена от това.</w:t>
      </w:r>
    </w:p>
    <w:p w14:paraId="4F1DCF5C" w14:textId="528C98E4" w:rsidR="00D90318" w:rsidRDefault="00D90318" w:rsidP="00556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Какво представлява „</w:t>
      </w:r>
      <w:proofErr w:type="spellStart"/>
      <w:r>
        <w:rPr>
          <w:rFonts w:ascii="Times New Roman" w:hAnsi="Times New Roman" w:cs="Times New Roman"/>
          <w:sz w:val="24"/>
          <w:szCs w:val="24"/>
        </w:rPr>
        <w:t>Еспума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“? </w:t>
      </w:r>
    </w:p>
    <w:p w14:paraId="79548A77" w14:textId="3282DF42" w:rsidR="00D90318" w:rsidRDefault="00D90318" w:rsidP="00556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Еспума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5A3E">
        <w:rPr>
          <w:rFonts w:ascii="Times New Roman" w:hAnsi="Times New Roman" w:cs="Times New Roman"/>
          <w:sz w:val="24"/>
          <w:szCs w:val="24"/>
        </w:rPr>
        <w:t>в последните години се е превърнала в символ на модерната кухня и висшето кулинарно изкуство.</w:t>
      </w:r>
    </w:p>
    <w:p w14:paraId="76DBD1E5" w14:textId="361C67B4" w:rsidR="00B95A3E" w:rsidRDefault="00B95A3E" w:rsidP="00556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Думата „</w:t>
      </w:r>
      <w:proofErr w:type="spellStart"/>
      <w:r>
        <w:rPr>
          <w:rFonts w:ascii="Times New Roman" w:hAnsi="Times New Roman" w:cs="Times New Roman"/>
          <w:sz w:val="24"/>
          <w:szCs w:val="24"/>
        </w:rPr>
        <w:t>еспума</w:t>
      </w:r>
      <w:proofErr w:type="spellEnd"/>
      <w:r>
        <w:rPr>
          <w:rFonts w:ascii="Times New Roman" w:hAnsi="Times New Roman" w:cs="Times New Roman"/>
          <w:sz w:val="24"/>
          <w:szCs w:val="24"/>
        </w:rPr>
        <w:t>“ има испански произход и означава „пяна“.</w:t>
      </w:r>
    </w:p>
    <w:p w14:paraId="2CB63769" w14:textId="6386B0DA" w:rsidR="00B95A3E" w:rsidRDefault="00B95A3E" w:rsidP="00556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Основните й съставки са: течна база( пюре, сок, бульон, крем), желиращ агент(</w:t>
      </w:r>
      <w:proofErr w:type="spellStart"/>
      <w:r>
        <w:rPr>
          <w:rFonts w:ascii="Times New Roman" w:hAnsi="Times New Roman" w:cs="Times New Roman"/>
          <w:sz w:val="24"/>
          <w:szCs w:val="24"/>
        </w:rPr>
        <w:t>агар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агар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желатин,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лецитин</w:t>
      </w:r>
      <w:proofErr w:type="spellEnd"/>
      <w:r>
        <w:rPr>
          <w:rFonts w:ascii="Times New Roman" w:hAnsi="Times New Roman" w:cs="Times New Roman"/>
          <w:sz w:val="24"/>
          <w:szCs w:val="24"/>
        </w:rPr>
        <w:t>) и азотен оксид (</w:t>
      </w:r>
      <w:r>
        <w:rPr>
          <w:rFonts w:ascii="Times New Roman" w:hAnsi="Times New Roman" w:cs="Times New Roman"/>
          <w:sz w:val="24"/>
          <w:szCs w:val="24"/>
          <w:lang w:val="en-US"/>
        </w:rPr>
        <w:t>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222DBE9F" w14:textId="1FC15D22" w:rsidR="00B95A3E" w:rsidRDefault="00B95A3E" w:rsidP="00556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Приготвя се сместа и поставя в специален съд, наречен сифон, който се зарежда с капсула газ и се охлажда.</w:t>
      </w:r>
    </w:p>
    <w:p w14:paraId="2BCCB1D2" w14:textId="1C0BDE29" w:rsidR="00B95A3E" w:rsidRDefault="00B95A3E" w:rsidP="00556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сервиране се освобождава стабилна гладка пяна, която може да бъде сладка или солена.</w:t>
      </w:r>
    </w:p>
    <w:p w14:paraId="281B0A19" w14:textId="1D52E6D1" w:rsidR="00B95A3E" w:rsidRDefault="00B95A3E" w:rsidP="00556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Видове </w:t>
      </w:r>
      <w:proofErr w:type="spellStart"/>
      <w:r>
        <w:rPr>
          <w:rFonts w:ascii="Times New Roman" w:hAnsi="Times New Roman" w:cs="Times New Roman"/>
          <w:sz w:val="24"/>
          <w:szCs w:val="24"/>
        </w:rPr>
        <w:t>еспума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AE7181C" w14:textId="21F30FC6" w:rsidR="00B95A3E" w:rsidRDefault="00B95A3E" w:rsidP="00556E8C">
      <w:pPr>
        <w:pStyle w:val="a9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Сладка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еспума</w:t>
      </w:r>
      <w:proofErr w:type="spellEnd"/>
      <w:r>
        <w:rPr>
          <w:rFonts w:ascii="Times New Roman" w:hAnsi="Times New Roman" w:cs="Times New Roman"/>
          <w:sz w:val="24"/>
          <w:szCs w:val="24"/>
        </w:rPr>
        <w:t>- на основата на шоколад, кафе, плодове, ванилия</w:t>
      </w:r>
    </w:p>
    <w:p w14:paraId="13D45449" w14:textId="2B42EB00" w:rsidR="00B95A3E" w:rsidRDefault="00B95A3E" w:rsidP="00556E8C">
      <w:pPr>
        <w:pStyle w:val="a9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Солена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еспума</w:t>
      </w:r>
      <w:proofErr w:type="spellEnd"/>
      <w:r>
        <w:rPr>
          <w:rFonts w:ascii="Times New Roman" w:hAnsi="Times New Roman" w:cs="Times New Roman"/>
          <w:sz w:val="24"/>
          <w:szCs w:val="24"/>
        </w:rPr>
        <w:t>- на основата на морски дарове, билки, сирена, зеленчуци</w:t>
      </w:r>
    </w:p>
    <w:p w14:paraId="09821404" w14:textId="1F64CFF8" w:rsidR="00B95A3E" w:rsidRPr="00B95A3E" w:rsidRDefault="00B95A3E" w:rsidP="00556E8C">
      <w:pPr>
        <w:pStyle w:val="a9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в зависимост от рецептурата и </w:t>
      </w:r>
      <w:r w:rsidR="003C568F">
        <w:rPr>
          <w:rFonts w:ascii="Times New Roman" w:hAnsi="Times New Roman" w:cs="Times New Roman"/>
          <w:sz w:val="24"/>
          <w:szCs w:val="24"/>
        </w:rPr>
        <w:t>желиращия агент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еспумите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могат да бъдат топли и студени.</w:t>
      </w:r>
    </w:p>
    <w:p w14:paraId="534D82B3" w14:textId="77777777" w:rsidR="00FA4067" w:rsidRDefault="00FA4067" w:rsidP="00556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1A02A3" w14:textId="21303828" w:rsidR="00FA4067" w:rsidRDefault="00FA4067" w:rsidP="00556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Еспума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кетъринг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асортименти.</w:t>
      </w:r>
    </w:p>
    <w:p w14:paraId="4DC230A2" w14:textId="27005870" w:rsidR="00D90318" w:rsidRDefault="00CB3A19" w:rsidP="00556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Леката текстура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еспумата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позволява ароматите лесно да се разгърнат, като с всяка хапка вкусът се усеща все по- интензивно. </w:t>
      </w:r>
    </w:p>
    <w:p w14:paraId="0A682B48" w14:textId="2B5F5D30" w:rsidR="00D90318" w:rsidRDefault="00FA4067" w:rsidP="00556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Използването на тази елегантна пяна в съвременната кулинария и в приготвянето на кетъринг асортименти придава елегантност и модерен прочит на ястията.</w:t>
      </w:r>
    </w:p>
    <w:p w14:paraId="4259C72C" w14:textId="4E8D8A52" w:rsidR="00FA4067" w:rsidRDefault="00FA4067" w:rsidP="00556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Използването й е израз на иновативност, артистичност в кухнята, изисканост и изненада.</w:t>
      </w:r>
    </w:p>
    <w:p w14:paraId="27CB1CA6" w14:textId="51DDEA43" w:rsidR="00FA4067" w:rsidRDefault="00FA4067" w:rsidP="00556E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Ето и някои асортименти, подходящи за приготвяне на асортименти за различни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кетърингови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събития:</w:t>
      </w:r>
    </w:p>
    <w:p w14:paraId="0CD931C3" w14:textId="67967753" w:rsidR="00FA4067" w:rsidRDefault="00FA4067" w:rsidP="00556E8C">
      <w:pPr>
        <w:pStyle w:val="a9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A4067">
        <w:rPr>
          <w:rFonts w:ascii="Times New Roman" w:hAnsi="Times New Roman" w:cs="Times New Roman"/>
          <w:b/>
          <w:bCs/>
          <w:sz w:val="24"/>
          <w:szCs w:val="24"/>
        </w:rPr>
        <w:t>Плато „</w:t>
      </w:r>
      <w:proofErr w:type="spellStart"/>
      <w:r w:rsidRPr="00FA4067">
        <w:rPr>
          <w:rFonts w:ascii="Times New Roman" w:hAnsi="Times New Roman" w:cs="Times New Roman"/>
          <w:b/>
          <w:bCs/>
          <w:sz w:val="24"/>
          <w:szCs w:val="24"/>
        </w:rPr>
        <w:t>Асорти</w:t>
      </w:r>
      <w:proofErr w:type="spellEnd"/>
      <w:r w:rsidRPr="00FA4067">
        <w:rPr>
          <w:rFonts w:ascii="Times New Roman" w:hAnsi="Times New Roman" w:cs="Times New Roman"/>
          <w:b/>
          <w:bCs/>
          <w:sz w:val="24"/>
          <w:szCs w:val="24"/>
        </w:rPr>
        <w:t xml:space="preserve">“ от мезета с </w:t>
      </w:r>
      <w:proofErr w:type="spellStart"/>
      <w:r w:rsidRPr="00FA4067">
        <w:rPr>
          <w:rFonts w:ascii="Times New Roman" w:hAnsi="Times New Roman" w:cs="Times New Roman"/>
          <w:b/>
          <w:bCs/>
          <w:sz w:val="24"/>
          <w:szCs w:val="24"/>
        </w:rPr>
        <w:t>еспума</w:t>
      </w:r>
      <w:proofErr w:type="spellEnd"/>
      <w:r w:rsidRPr="00FA4067">
        <w:rPr>
          <w:rFonts w:ascii="Times New Roman" w:hAnsi="Times New Roman" w:cs="Times New Roman"/>
          <w:b/>
          <w:bCs/>
          <w:sz w:val="24"/>
          <w:szCs w:val="24"/>
        </w:rPr>
        <w:t xml:space="preserve"> от козе сирене</w:t>
      </w:r>
      <w:r>
        <w:rPr>
          <w:rFonts w:ascii="Times New Roman" w:hAnsi="Times New Roman" w:cs="Times New Roman"/>
          <w:sz w:val="24"/>
          <w:szCs w:val="24"/>
        </w:rPr>
        <w:t xml:space="preserve">: Крокети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прошуто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Грисини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Еспума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козе сирене с мед и мащерка</w:t>
      </w:r>
    </w:p>
    <w:p w14:paraId="6C6145F7" w14:textId="3DE0CAE3" w:rsidR="00FA4067" w:rsidRDefault="00FA4067" w:rsidP="00556E8C">
      <w:pPr>
        <w:pStyle w:val="a9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A4067">
        <w:rPr>
          <w:rFonts w:ascii="Times New Roman" w:hAnsi="Times New Roman" w:cs="Times New Roman"/>
          <w:b/>
          <w:bCs/>
          <w:sz w:val="24"/>
          <w:szCs w:val="24"/>
        </w:rPr>
        <w:t xml:space="preserve">Зеленчукови хапки с </w:t>
      </w:r>
      <w:proofErr w:type="spellStart"/>
      <w:r w:rsidRPr="00FA4067">
        <w:rPr>
          <w:rFonts w:ascii="Times New Roman" w:hAnsi="Times New Roman" w:cs="Times New Roman"/>
          <w:b/>
          <w:bCs/>
          <w:sz w:val="24"/>
          <w:szCs w:val="24"/>
        </w:rPr>
        <w:t>еспума</w:t>
      </w:r>
      <w:proofErr w:type="spellEnd"/>
      <w:r w:rsidRPr="00FA4067">
        <w:rPr>
          <w:rFonts w:ascii="Times New Roman" w:hAnsi="Times New Roman" w:cs="Times New Roman"/>
          <w:b/>
          <w:bCs/>
          <w:sz w:val="24"/>
          <w:szCs w:val="24"/>
        </w:rPr>
        <w:t xml:space="preserve"> от пармезан</w:t>
      </w:r>
      <w:r>
        <w:rPr>
          <w:rFonts w:ascii="Times New Roman" w:hAnsi="Times New Roman" w:cs="Times New Roman"/>
          <w:sz w:val="24"/>
          <w:szCs w:val="24"/>
        </w:rPr>
        <w:t xml:space="preserve">: Печени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домати,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Бейби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картофчета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Зукинита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грил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Пармезанова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еспума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бял пипер</w:t>
      </w:r>
    </w:p>
    <w:p w14:paraId="30CAC0F9" w14:textId="5F32A5FB" w:rsidR="00FA4067" w:rsidRDefault="00EF6252" w:rsidP="00556E8C">
      <w:pPr>
        <w:pStyle w:val="a9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6252">
        <w:rPr>
          <w:rFonts w:ascii="Times New Roman" w:hAnsi="Times New Roman" w:cs="Times New Roman"/>
          <w:b/>
          <w:bCs/>
          <w:sz w:val="24"/>
          <w:szCs w:val="24"/>
        </w:rPr>
        <w:t>Асоти</w:t>
      </w:r>
      <w:proofErr w:type="spellEnd"/>
      <w:r w:rsidRPr="00EF6252">
        <w:rPr>
          <w:rFonts w:ascii="Times New Roman" w:hAnsi="Times New Roman" w:cs="Times New Roman"/>
          <w:b/>
          <w:bCs/>
          <w:sz w:val="24"/>
          <w:szCs w:val="24"/>
        </w:rPr>
        <w:t xml:space="preserve"> мини- десерти с шоколадова </w:t>
      </w:r>
      <w:proofErr w:type="spellStart"/>
      <w:r w:rsidRPr="00EF6252">
        <w:rPr>
          <w:rFonts w:ascii="Times New Roman" w:hAnsi="Times New Roman" w:cs="Times New Roman"/>
          <w:b/>
          <w:bCs/>
          <w:sz w:val="24"/>
          <w:szCs w:val="24"/>
        </w:rPr>
        <w:t>еспума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Петифури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Шоколадови топчета, Шоколадова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еспума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9DCC70D" w14:textId="5CD67EDE" w:rsidR="00CA21EF" w:rsidRPr="009526F8" w:rsidRDefault="00EF6252" w:rsidP="009526F8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Иновативните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кетъриг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асортименти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еспума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предизвикват сериозен интерес у учениците, при приготвяне на асортименти за различни кетъринг събития и отваря тех</w:t>
      </w:r>
      <w:r w:rsidR="00556E8C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ия професионален кръгозор и им дава възможност да реализират своите теоретични знания на практ</w:t>
      </w:r>
      <w:r w:rsidR="009526F8">
        <w:rPr>
          <w:rFonts w:ascii="Times New Roman" w:hAnsi="Times New Roman" w:cs="Times New Roman"/>
          <w:sz w:val="24"/>
          <w:szCs w:val="24"/>
        </w:rPr>
        <w:t>ика</w:t>
      </w:r>
    </w:p>
    <w:sectPr w:rsidR="00CA21EF" w:rsidRPr="009526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15B25"/>
    <w:multiLevelType w:val="hybridMultilevel"/>
    <w:tmpl w:val="02EA2130"/>
    <w:lvl w:ilvl="0" w:tplc="06BCAC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D23A85"/>
    <w:multiLevelType w:val="hybridMultilevel"/>
    <w:tmpl w:val="88BAD83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7C5523"/>
    <w:multiLevelType w:val="hybridMultilevel"/>
    <w:tmpl w:val="AF5271C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C91"/>
    <w:rsid w:val="001F61CD"/>
    <w:rsid w:val="00203452"/>
    <w:rsid w:val="003C568F"/>
    <w:rsid w:val="004633C2"/>
    <w:rsid w:val="00556E8C"/>
    <w:rsid w:val="00795C80"/>
    <w:rsid w:val="009526F8"/>
    <w:rsid w:val="00996E78"/>
    <w:rsid w:val="00A50C91"/>
    <w:rsid w:val="00B95A3E"/>
    <w:rsid w:val="00BA6064"/>
    <w:rsid w:val="00CA21EF"/>
    <w:rsid w:val="00CB3030"/>
    <w:rsid w:val="00CB3A19"/>
    <w:rsid w:val="00D90318"/>
    <w:rsid w:val="00EF6252"/>
    <w:rsid w:val="00F215D2"/>
    <w:rsid w:val="00F24C35"/>
    <w:rsid w:val="00FA4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55C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0C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0C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0C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0C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0C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0C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0C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0C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0C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50C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50C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50C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50C9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50C91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50C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50C9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50C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50C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0C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50C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0C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50C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0C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50C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0C9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50C9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0C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50C9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50C91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0C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0C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0C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0C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0C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0C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0C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0C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0C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50C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50C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50C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50C9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50C91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50C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50C9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50C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50C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0C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50C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0C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50C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0C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50C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0C9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50C9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0C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50C9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50C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Йовка П. Андреева</dc:creator>
  <cp:keywords/>
  <dc:description/>
  <cp:lastModifiedBy>Потребител на Windows</cp:lastModifiedBy>
  <cp:revision>11</cp:revision>
  <dcterms:created xsi:type="dcterms:W3CDTF">2025-08-31T08:27:00Z</dcterms:created>
  <dcterms:modified xsi:type="dcterms:W3CDTF">2026-10-29T15:53:00Z</dcterms:modified>
</cp:coreProperties>
</file>